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0EE25" w14:textId="40A37315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Berlin Sans FB Demi" w:eastAsia="Berlin Sans FB Demi" w:hAnsi="Berlin Sans FB Demi" w:cs="Berlin Sans FB Demi"/>
          <w:sz w:val="48"/>
          <w:szCs w:val="48"/>
        </w:rPr>
        <w:t>Class Rules</w:t>
      </w:r>
      <w:r>
        <w:rPr>
          <w:rFonts w:ascii="Berlin Sans FB Demi" w:eastAsia="Berlin Sans FB Demi" w:hAnsi="Berlin Sans FB Demi" w:cs="Berlin Sans FB Demi"/>
          <w:sz w:val="48"/>
          <w:szCs w:val="4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Mrs. Tilaro</w:t>
      </w:r>
    </w:p>
    <w:p w14:paraId="505D0949" w14:textId="56369746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b/>
          <w:sz w:val="20"/>
          <w:szCs w:val="20"/>
        </w:rPr>
        <w:t>Biology, Anatomy</w:t>
      </w:r>
      <w:r>
        <w:rPr>
          <w:b/>
          <w:sz w:val="20"/>
          <w:szCs w:val="20"/>
        </w:rPr>
        <w:t xml:space="preserve"> &amp; Physiology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*Revised Fall 20</w:t>
      </w:r>
      <w:r>
        <w:rPr>
          <w:sz w:val="18"/>
          <w:szCs w:val="18"/>
        </w:rPr>
        <w:t>22</w:t>
      </w:r>
    </w:p>
    <w:p w14:paraId="1C3A1B80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18"/>
          <w:szCs w:val="18"/>
        </w:rPr>
        <w:tab/>
        <w:t xml:space="preserve">      </w:t>
      </w:r>
    </w:p>
    <w:p w14:paraId="7C3DB924" w14:textId="2EAE3E0D" w:rsidR="00AC7CF5" w:rsidRDefault="00F83A4B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FC150CC" wp14:editId="7369E340">
            <wp:simplePos x="0" y="0"/>
            <wp:positionH relativeFrom="column">
              <wp:posOffset>5407025</wp:posOffset>
            </wp:positionH>
            <wp:positionV relativeFrom="paragraph">
              <wp:posOffset>286385</wp:posOffset>
            </wp:positionV>
            <wp:extent cx="1604963" cy="1103412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1103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1.  </w:t>
      </w:r>
      <w:r>
        <w:rPr>
          <w:rFonts w:ascii="Arial Unicode MS" w:eastAsia="Arial Unicode MS" w:hAnsi="Arial Unicode MS" w:cs="Arial Unicode MS"/>
          <w:sz w:val="20"/>
          <w:szCs w:val="20"/>
        </w:rPr>
        <w:t>⌚</w:t>
      </w:r>
      <w:r>
        <w:t xml:space="preserve"> Be on time!  </w:t>
      </w:r>
      <w:proofErr w:type="spellStart"/>
      <w:r>
        <w:t>Tardies</w:t>
      </w:r>
      <w:proofErr w:type="spellEnd"/>
      <w:r>
        <w:t xml:space="preserve"> will be marked if you are not in the class </w:t>
      </w:r>
      <w:r>
        <w:t>when the bell rings.</w:t>
      </w:r>
    </w:p>
    <w:p w14:paraId="66F48A65" w14:textId="78F01DA5" w:rsidR="00AC7CF5" w:rsidRDefault="00F83A4B">
      <w:pPr>
        <w:spacing w:line="240" w:lineRule="auto"/>
      </w:pPr>
      <w:r>
        <w:t>2.  Be prepared – bring your notebooks, books and something to write with every day</w:t>
      </w:r>
      <w:r>
        <w:t xml:space="preserve">.  </w:t>
      </w:r>
      <w:r>
        <w:br/>
        <w:t>3.  Be courteous – treat others as you would like to be treated, do not distract oth</w:t>
      </w:r>
      <w:r>
        <w:t>ers.</w:t>
      </w:r>
      <w:r>
        <w:br/>
        <w:t>4.  Stay focused and engaged during class.</w:t>
      </w:r>
    </w:p>
    <w:p w14:paraId="4E6E2952" w14:textId="77777777" w:rsidR="00AC7CF5" w:rsidRDefault="00F83A4B">
      <w:pPr>
        <w:spacing w:line="240" w:lineRule="auto"/>
      </w:pPr>
      <w:r>
        <w:t xml:space="preserve">5.  Be a team player.  Many projects will be completed in groups.  </w:t>
      </w:r>
    </w:p>
    <w:p w14:paraId="73340674" w14:textId="77777777" w:rsidR="00AC7CF5" w:rsidRDefault="00AC7CF5">
      <w:pPr>
        <w:spacing w:line="240" w:lineRule="auto"/>
      </w:pPr>
    </w:p>
    <w:p w14:paraId="2DE87DE9" w14:textId="77777777" w:rsidR="00AC7CF5" w:rsidRDefault="00F83A4B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Technology Policies</w:t>
      </w:r>
    </w:p>
    <w:p w14:paraId="4B333188" w14:textId="77777777" w:rsidR="00AC7CF5" w:rsidRDefault="00AC7CF5">
      <w:pPr>
        <w:spacing w:line="240" w:lineRule="auto"/>
        <w:rPr>
          <w:sz w:val="10"/>
          <w:szCs w:val="10"/>
        </w:rPr>
      </w:pPr>
    </w:p>
    <w:p w14:paraId="05FFF8BD" w14:textId="19BD8FBE" w:rsidR="00AC7CF5" w:rsidRDefault="00F83A4B">
      <w:pPr>
        <w:numPr>
          <w:ilvl w:val="0"/>
          <w:numId w:val="1"/>
        </w:numPr>
        <w:spacing w:line="240" w:lineRule="auto"/>
      </w:pPr>
      <w:r>
        <w:t>Your laptop</w:t>
      </w:r>
      <w:r>
        <w:t xml:space="preserve"> will be used for some assignments, but you will leave it powered off until instructed to open it.  </w:t>
      </w:r>
    </w:p>
    <w:p w14:paraId="47F62554" w14:textId="77777777" w:rsidR="00AC7CF5" w:rsidRDefault="00F83A4B">
      <w:pPr>
        <w:numPr>
          <w:ilvl w:val="0"/>
          <w:numId w:val="1"/>
        </w:numPr>
        <w:spacing w:line="240" w:lineRule="auto"/>
      </w:pPr>
      <w:r>
        <w:t>Cell phones should not be used during the class period without permission.</w:t>
      </w:r>
    </w:p>
    <w:p w14:paraId="4902E9F9" w14:textId="77777777" w:rsidR="00AC7CF5" w:rsidRDefault="00F83A4B">
      <w:pPr>
        <w:numPr>
          <w:ilvl w:val="0"/>
          <w:numId w:val="1"/>
        </w:numPr>
        <w:spacing w:line="240" w:lineRule="auto"/>
      </w:pPr>
      <w:r>
        <w:t xml:space="preserve">Earbuds should not be worn during class (even if powered off). </w:t>
      </w:r>
    </w:p>
    <w:p w14:paraId="0FD6C2DC" w14:textId="77777777" w:rsidR="00AC7CF5" w:rsidRDefault="00F83A4B">
      <w:pPr>
        <w:spacing w:line="240" w:lineRule="auto"/>
        <w:ind w:left="720"/>
      </w:pPr>
      <w:r>
        <w:t xml:space="preserve"> </w:t>
      </w:r>
    </w:p>
    <w:p w14:paraId="3CFE3DC0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Consequences</w:t>
      </w:r>
    </w:p>
    <w:p w14:paraId="0093C1B3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3F7AA66D" w14:textId="5E772AEF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1.  Warning </w:t>
      </w:r>
      <w:r>
        <w:t>or conference after class after the first three infractions.</w:t>
      </w:r>
      <w:r>
        <w:br/>
        <w:t>2</w:t>
      </w:r>
      <w:r>
        <w:t>.  If you are told to put away electronic devices (or headphones) with three warmings then a referral</w:t>
      </w:r>
      <w:r>
        <w:t xml:space="preserve">. </w:t>
      </w:r>
      <w:r>
        <w:br/>
      </w:r>
      <w:r>
        <w:t>3</w:t>
      </w:r>
      <w:r>
        <w:t>.  More than three warnings for d</w:t>
      </w:r>
      <w:r>
        <w:t xml:space="preserve">isruptions will result in </w:t>
      </w:r>
      <w:r>
        <w:t>r</w:t>
      </w:r>
      <w:r>
        <w:t>emoval from class</w:t>
      </w:r>
      <w:r>
        <w:t xml:space="preserve"> and/or</w:t>
      </w:r>
      <w:r>
        <w:t xml:space="preserve"> detained after class, with a referral</w:t>
      </w:r>
      <w:r>
        <w:t xml:space="preserve">. </w:t>
      </w:r>
    </w:p>
    <w:p w14:paraId="5F4F787E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6CE575D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4FA393E" w14:textId="16000909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26"/>
          <w:szCs w:val="26"/>
        </w:rPr>
        <w:t>Passes -</w:t>
      </w:r>
      <w:r>
        <w:rPr>
          <w:sz w:val="26"/>
          <w:szCs w:val="26"/>
        </w:rPr>
        <w:t xml:space="preserve"> Asking</w:t>
      </w:r>
      <w:r>
        <w:t xml:space="preserve"> for passes should not cause a disru</w:t>
      </w:r>
      <w:r>
        <w:t xml:space="preserve">ption in class. Bathroom and locker passes should be kept to a minimum so you don’t miss important class work. </w:t>
      </w:r>
    </w:p>
    <w:p w14:paraId="7E72CAAC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4D62FCF" w14:textId="3751B926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b/>
          <w:sz w:val="26"/>
          <w:szCs w:val="26"/>
        </w:rPr>
        <w:t xml:space="preserve">Grading  </w:t>
      </w: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A = 90-100% | B</w:t>
      </w:r>
      <w:r>
        <w:rPr>
          <w:sz w:val="24"/>
          <w:szCs w:val="24"/>
        </w:rPr>
        <w:t xml:space="preserve"> = 80-89% | C = 70-79% |</w:t>
      </w:r>
      <w:r>
        <w:rPr>
          <w:sz w:val="24"/>
          <w:szCs w:val="24"/>
        </w:rPr>
        <w:t xml:space="preserve"> D = 60 -65</w:t>
      </w:r>
      <w:r>
        <w:rPr>
          <w:sz w:val="24"/>
          <w:szCs w:val="24"/>
        </w:rPr>
        <w:t>%</w:t>
      </w:r>
    </w:p>
    <w:p w14:paraId="77F4CD78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57B7A6B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You will accumulate points throughout the semester</w:t>
      </w:r>
      <w:r>
        <w:t xml:space="preserve">.  </w:t>
      </w:r>
      <w:r>
        <w:t>Your grade is based on your overall percentage of points</w:t>
      </w:r>
      <w:r>
        <w:t>.</w:t>
      </w:r>
    </w:p>
    <w:p w14:paraId="6D141E3B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7D8A296" w14:textId="250A6174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*Please check PowerSchool</w:t>
      </w:r>
      <w:r>
        <w:t xml:space="preserve"> frequently for updates on your grades or any missing work.  Your official grade is displayed in PowerSchool – </w:t>
      </w:r>
      <w:r w:rsidRPr="00F83A4B">
        <w:rPr>
          <w:b/>
          <w:bCs/>
        </w:rPr>
        <w:t>You don’t have access? Go to the main office for access.</w:t>
      </w:r>
      <w:r>
        <w:t xml:space="preserve"> </w:t>
      </w:r>
    </w:p>
    <w:p w14:paraId="0CE236BA" w14:textId="77777777" w:rsidR="00AC7CF5" w:rsidRDefault="00AC7CF5">
      <w:pPr>
        <w:spacing w:line="240" w:lineRule="auto"/>
        <w:rPr>
          <w:b/>
          <w:sz w:val="24"/>
          <w:szCs w:val="24"/>
        </w:rPr>
      </w:pPr>
      <w:bookmarkStart w:id="0" w:name="_x5pz151f6kqc" w:colFirst="0" w:colLast="0"/>
      <w:bookmarkEnd w:id="0"/>
    </w:p>
    <w:p w14:paraId="5D5A3611" w14:textId="77777777" w:rsidR="00AC7CF5" w:rsidRDefault="00F83A4B">
      <w:pPr>
        <w:spacing w:line="240" w:lineRule="auto"/>
      </w:pPr>
      <w:bookmarkStart w:id="1" w:name="_sv6z4h9rhsxj" w:colFirst="0" w:colLast="0"/>
      <w:bookmarkEnd w:id="1"/>
      <w:r>
        <w:rPr>
          <w:b/>
          <w:sz w:val="24"/>
          <w:szCs w:val="24"/>
        </w:rPr>
        <w:t xml:space="preserve">Exams - </w:t>
      </w:r>
      <w:r>
        <w:rPr>
          <w:sz w:val="24"/>
          <w:szCs w:val="24"/>
        </w:rPr>
        <w:t xml:space="preserve">Each chapter or section will have a quiz or test that will assess your knowledge and understanding.  Exams are generally worth more points than daily assignments. </w:t>
      </w:r>
    </w:p>
    <w:p w14:paraId="68D9025D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83CA1F8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bookmarkStart w:id="2" w:name="_pe0wzof93nl5" w:colFirst="0" w:colLast="0"/>
      <w:bookmarkEnd w:id="2"/>
      <w:r>
        <w:rPr>
          <w:b/>
          <w:sz w:val="24"/>
          <w:szCs w:val="24"/>
        </w:rPr>
        <w:t>Absences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Success in class depends on consistent attendance.  </w:t>
      </w:r>
    </w:p>
    <w:p w14:paraId="791E8E6B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bookmarkStart w:id="3" w:name="_geg7yxs0xpd0" w:colFirst="0" w:colLast="0"/>
      <w:bookmarkEnd w:id="3"/>
    </w:p>
    <w:p w14:paraId="244A8B38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4" w:name="_4i14upx1zrbv" w:colFirst="0" w:colLast="0"/>
      <w:bookmarkEnd w:id="4"/>
      <w:r>
        <w:rPr>
          <w:b/>
        </w:rPr>
        <w:t>Academic Integrity</w:t>
      </w:r>
      <w:r>
        <w:t xml:space="preserve"> - Plagiarism, cheating or other forms of academic dishonesty will not be tolerated.  Collaboration and cooperation are not the same as cheating or plagiarism. Cheating will result in </w:t>
      </w:r>
      <w:r>
        <w:t xml:space="preserve">loss of credit and disciplinary action. </w:t>
      </w:r>
    </w:p>
    <w:p w14:paraId="5ACBAFFE" w14:textId="77777777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pict w14:anchorId="6E7ED04D">
          <v:rect id="_x0000_i1025" style="width:0;height:1.5pt" o:hralign="center" o:hrstd="t" o:hr="t" fillcolor="#a0a0a0" stroked="f"/>
        </w:pict>
      </w:r>
    </w:p>
    <w:p w14:paraId="532B9C82" w14:textId="757E39C4" w:rsidR="00AC7CF5" w:rsidRDefault="00F83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t>You may</w:t>
      </w:r>
      <w:r>
        <w:rPr>
          <w:b/>
        </w:rPr>
        <w:t xml:space="preserve"> </w:t>
      </w:r>
      <w:r>
        <w:t>contact me via email:</w:t>
      </w:r>
      <w:r>
        <w:rPr>
          <w:b/>
        </w:rPr>
        <w:t xml:space="preserve"> </w:t>
      </w:r>
      <w:hyperlink r:id="rId6" w:history="1">
        <w:r w:rsidRPr="005F1ADF">
          <w:rPr>
            <w:rStyle w:val="Hyperlink"/>
            <w:b/>
          </w:rPr>
          <w:t>jtilaro@alcsny.org</w:t>
        </w:r>
      </w:hyperlink>
      <w:r>
        <w:rPr>
          <w:b/>
        </w:rPr>
        <w:t xml:space="preserve"> </w:t>
      </w:r>
      <w:r>
        <w:rPr>
          <w:sz w:val="20"/>
          <w:szCs w:val="20"/>
        </w:rPr>
        <w:t xml:space="preserve">or send a message through </w:t>
      </w:r>
      <w:r w:rsidRPr="00F83A4B">
        <w:rPr>
          <w:b/>
          <w:bCs/>
          <w:sz w:val="20"/>
          <w:szCs w:val="20"/>
        </w:rPr>
        <w:t>Teams Chat</w:t>
      </w:r>
      <w:r>
        <w:rPr>
          <w:b/>
          <w:bCs/>
          <w:sz w:val="20"/>
          <w:szCs w:val="20"/>
        </w:rPr>
        <w:t xml:space="preserve"> under Jenny Tilaro</w:t>
      </w:r>
      <w:r>
        <w:rPr>
          <w:sz w:val="20"/>
          <w:szCs w:val="20"/>
        </w:rPr>
        <w:t xml:space="preserve"> </w:t>
      </w:r>
    </w:p>
    <w:p w14:paraId="50939A20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498C9DFC" w14:textId="77777777" w:rsidR="00AC7CF5" w:rsidRDefault="00AC7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29596A7" w14:textId="77777777" w:rsidR="00AC7CF5" w:rsidRDefault="00AC7CF5"/>
    <w:sectPr w:rsidR="00AC7CF5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717D"/>
    <w:multiLevelType w:val="multilevel"/>
    <w:tmpl w:val="332A2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F5"/>
    <w:rsid w:val="00AC7CF5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C4AB68"/>
  <w15:docId w15:val="{957AC73D-F17C-4E67-BC44-3476FB90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3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ilaro@alcsn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>Erie 1 BOCES  - Managed School Districts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Tilaro, Jenny</dc:creator>
  <cp:lastModifiedBy>Tilaro, Jenny</cp:lastModifiedBy>
  <cp:revision>2</cp:revision>
  <dcterms:created xsi:type="dcterms:W3CDTF">2022-08-23T15:05:00Z</dcterms:created>
  <dcterms:modified xsi:type="dcterms:W3CDTF">2022-08-23T15:05:00Z</dcterms:modified>
</cp:coreProperties>
</file>